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0C" w:rsidRPr="00EC0754" w:rsidRDefault="00EC0754">
      <w:pPr>
        <w:rPr>
          <w:rFonts w:ascii="Times New Roman" w:hAnsi="Times New Roman" w:cs="Times New Roman"/>
          <w:sz w:val="24"/>
          <w:szCs w:val="24"/>
        </w:rPr>
      </w:pPr>
      <w:r w:rsidRPr="00EC0754">
        <w:rPr>
          <w:rFonts w:ascii="Times New Roman" w:hAnsi="Times New Roman" w:cs="Times New Roman"/>
          <w:sz w:val="24"/>
          <w:szCs w:val="24"/>
        </w:rPr>
        <w:t>Аннотация к Рабочей программе по предмету «Геометрия»</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 xml:space="preserve">Цель освоения программы учебного курса «Геометрия» на углублённом уровне – развитие </w:t>
      </w:r>
      <w:proofErr w:type="gramStart"/>
      <w:r w:rsidRPr="00EC0754">
        <w:rPr>
          <w:rFonts w:ascii="Times New Roman" w:hAnsi="Times New Roman" w:cs="Times New Roman"/>
          <w:color w:val="000000"/>
          <w:sz w:val="24"/>
          <w:szCs w:val="24"/>
        </w:rPr>
        <w:t>индивидуальных способностей</w:t>
      </w:r>
      <w:proofErr w:type="gramEnd"/>
      <w:r w:rsidRPr="00EC0754">
        <w:rPr>
          <w:rFonts w:ascii="Times New Roman" w:hAnsi="Times New Roman" w:cs="Times New Roman"/>
          <w:color w:val="000000"/>
          <w:sz w:val="24"/>
          <w:szCs w:val="24"/>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Приоритетными задачами курса геометрии на углублённом уровне, расширяющими и усиливающими курс базового уровня, являются:</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расширение представления о геометрии как части мировой культуры и формирование осознания взаимосвязи геометрии с окружающим миром;</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lastRenderedPageBreak/>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Переход к изучению геометрии на углублённом уровне позволяет:</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EC0754" w:rsidRPr="00EC0754" w:rsidRDefault="00EC0754" w:rsidP="00EC0754">
      <w:pPr>
        <w:spacing w:after="0" w:line="264" w:lineRule="auto"/>
        <w:ind w:firstLine="600"/>
        <w:jc w:val="both"/>
        <w:rPr>
          <w:rFonts w:ascii="Times New Roman" w:hAnsi="Times New Roman" w:cs="Times New Roman"/>
          <w:sz w:val="24"/>
          <w:szCs w:val="24"/>
        </w:rPr>
      </w:pPr>
      <w:r w:rsidRPr="00EC0754">
        <w:rPr>
          <w:rFonts w:ascii="Times New Roman" w:hAnsi="Times New Roman" w:cs="Times New Roman"/>
          <w:color w:val="000000"/>
          <w:sz w:val="24"/>
          <w:szCs w:val="24"/>
        </w:rPr>
        <w:t>‌</w:t>
      </w:r>
      <w:bookmarkStart w:id="0" w:name="04eb6aa7-7a2b-4c78-a285-c233698ad3f6"/>
      <w:r w:rsidRPr="00EC0754">
        <w:rPr>
          <w:rFonts w:ascii="Times New Roman" w:hAnsi="Times New Roman" w:cs="Times New Roman"/>
          <w:color w:val="000000"/>
          <w:sz w:val="24"/>
          <w:szCs w:val="24"/>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0"/>
      <w:r w:rsidRPr="00EC0754">
        <w:rPr>
          <w:rFonts w:ascii="Times New Roman" w:hAnsi="Times New Roman" w:cs="Times New Roman"/>
          <w:color w:val="000000"/>
          <w:sz w:val="24"/>
          <w:szCs w:val="24"/>
        </w:rPr>
        <w:t>‌‌</w:t>
      </w:r>
    </w:p>
    <w:p w:rsidR="00EC0754" w:rsidRPr="00EC0754" w:rsidRDefault="00EC0754">
      <w:pPr>
        <w:rPr>
          <w:rFonts w:ascii="Times New Roman" w:hAnsi="Times New Roman" w:cs="Times New Roman"/>
          <w:sz w:val="24"/>
          <w:szCs w:val="24"/>
        </w:rPr>
      </w:pPr>
      <w:bookmarkStart w:id="1" w:name="_GoBack"/>
      <w:bookmarkEnd w:id="1"/>
    </w:p>
    <w:sectPr w:rsidR="00EC0754" w:rsidRPr="00EC0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4F"/>
    <w:rsid w:val="0020470C"/>
    <w:rsid w:val="009B2E4F"/>
    <w:rsid w:val="00EC0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9B45"/>
  <w15:chartTrackingRefBased/>
  <w15:docId w15:val="{B9C5EEB5-D7B6-421F-B5DC-E8C5148B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2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2024-03-27T08:47:00Z</dcterms:created>
  <dcterms:modified xsi:type="dcterms:W3CDTF">2024-03-27T08:48:00Z</dcterms:modified>
</cp:coreProperties>
</file>