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AB" w:rsidRDefault="001D30AB" w:rsidP="001D30A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73A0A">
        <w:rPr>
          <w:b/>
          <w:bCs/>
        </w:rPr>
        <w:t xml:space="preserve">Описание </w:t>
      </w:r>
      <w:r>
        <w:rPr>
          <w:b/>
          <w:bCs/>
        </w:rPr>
        <w:t>образовательной программы основного общего образования</w:t>
      </w:r>
    </w:p>
    <w:p w:rsidR="00BB6FBF" w:rsidRDefault="001D30AB" w:rsidP="001D30AB">
      <w:pPr>
        <w:pStyle w:val="a7"/>
        <w:shd w:val="clear" w:color="auto" w:fill="FFFFFF"/>
        <w:spacing w:before="0" w:beforeAutospacing="0" w:after="0" w:afterAutospacing="0"/>
        <w:jc w:val="center"/>
      </w:pPr>
      <w:r w:rsidRPr="00A73A0A">
        <w:rPr>
          <w:b/>
          <w:bCs/>
        </w:rPr>
        <w:t>(</w:t>
      </w:r>
      <w:r w:rsidRPr="00A73A0A">
        <w:rPr>
          <w:color w:val="333333"/>
        </w:rPr>
        <w:t xml:space="preserve">федеральный государственный образовательный стандарт основного общего образования, </w:t>
      </w:r>
      <w:r w:rsidR="00BB6FBF">
        <w:rPr>
          <w:color w:val="333333"/>
        </w:rPr>
        <w:t xml:space="preserve">утверждённый </w:t>
      </w:r>
      <w:r w:rsidR="00BB6FBF">
        <w:t>приказ</w:t>
      </w:r>
      <w:r w:rsidR="00BB6FBF">
        <w:t>ом</w:t>
      </w:r>
      <w:r w:rsidR="00BB6FBF">
        <w:t xml:space="preserve"> </w:t>
      </w:r>
      <w:proofErr w:type="spellStart"/>
      <w:r w:rsidR="00BB6FBF">
        <w:t>Минобрнауки</w:t>
      </w:r>
      <w:proofErr w:type="spellEnd"/>
      <w:r w:rsidR="00BB6FBF">
        <w:t xml:space="preserve"> России от 17.12.2010 № 1897 </w:t>
      </w:r>
    </w:p>
    <w:p w:rsidR="001D30AB" w:rsidRDefault="00BB6FBF" w:rsidP="001D30AB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t>«Об утверждении федерального государственного образовательного стандарта основного общего образования»</w:t>
      </w:r>
      <w:r w:rsidR="001D30AB" w:rsidRPr="00A73A0A">
        <w:rPr>
          <w:color w:val="333333"/>
        </w:rPr>
        <w:t>)</w:t>
      </w:r>
    </w:p>
    <w:p w:rsidR="00BB6FBF" w:rsidRPr="00A73A0A" w:rsidRDefault="00BB6FBF" w:rsidP="001D30AB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1D30AB" w:rsidRPr="00A73A0A" w:rsidRDefault="001D30AB" w:rsidP="00BB6FB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>Образовательная программа основного общего образования МБОУ «Лицей №6 имени М.А. Булатова»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деятельности.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5-9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Программа разработана в соответствии с Федеральным законом РФ от 29.12.2012г.</w:t>
      </w:r>
      <w:r>
        <w:t xml:space="preserve"> </w:t>
      </w:r>
      <w:r w:rsidRPr="00A73A0A">
        <w:t xml:space="preserve">№ 273-ФЗ «Об образовании в Российской Федерации», ФГОС ООО, утвержденного </w:t>
      </w:r>
      <w:r w:rsidR="00BB6FBF">
        <w:t xml:space="preserve">приказом </w:t>
      </w:r>
      <w:proofErr w:type="spellStart"/>
      <w:r w:rsidR="00BB6FBF">
        <w:t>Минобрнауки</w:t>
      </w:r>
      <w:proofErr w:type="spellEnd"/>
      <w:r w:rsidR="00BB6FBF"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  <w:r w:rsidRPr="00A73A0A">
        <w:t xml:space="preserve">, а также федеральной образовательной программой основного общего образования, утверждённой приказом </w:t>
      </w:r>
      <w:proofErr w:type="spellStart"/>
      <w:r w:rsidRPr="00A73A0A">
        <w:t>Минпросвещения</w:t>
      </w:r>
      <w:proofErr w:type="spellEnd"/>
      <w:r w:rsidRPr="00A73A0A">
        <w:t xml:space="preserve"> России № 370 от 18 мая 2023 года «Об утверждении федеральной образовательной программы основного общего образования».</w:t>
      </w:r>
    </w:p>
    <w:p w:rsidR="001D30AB" w:rsidRPr="00A73A0A" w:rsidRDefault="001D30AB" w:rsidP="001D30A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Целью реализации образовательной программы основного общего образования МБОУ «Лицей № 6 имени М.А. Булатова» является обеспечение планируемых результатов по достижению обучающимися 5-9 классов целевых установок, знаний, умений, навыков и компетенций, определяемых личностными, семейными, общественными, государственными потребностями, а также возможностями обучающихся, индивидуальными особенностями их развития и состояния здоровья. ОП ООО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объёма ООП ООО. </w:t>
      </w:r>
    </w:p>
    <w:p w:rsidR="001D30AB" w:rsidRPr="00A73A0A" w:rsidRDefault="001D30AB" w:rsidP="001D30A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>В соответствии с требованиями Федерального закона РФ от 29.12.2012г.№ 273-ФЗ «Об образовании в Российской Федерации» ОП ООО МБОУ «Лицей № 6 имени М.А. Булатова» обеспечивает преемственность начального общего, основного общего и среднего общего образования и реализуется через организацию урочной и внеурочной деятельности в соответствии с действующими санитарно-эпидемиологическими правилами и нормативами. Данная программа является рабочей, то есть по мере реализации ФГОС в нее могут вноситься изменения и дополнения.</w:t>
      </w:r>
    </w:p>
    <w:p w:rsidR="001D30AB" w:rsidRPr="00A73A0A" w:rsidRDefault="001D30AB" w:rsidP="001D30A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Срок освоения ОП ООО составляет 5 лет. Программа предусматривает введение </w:t>
      </w:r>
      <w:proofErr w:type="spellStart"/>
      <w:r w:rsidRPr="00A73A0A">
        <w:t>предпрофильного</w:t>
      </w:r>
      <w:proofErr w:type="spellEnd"/>
      <w:r w:rsidRPr="00A73A0A">
        <w:t xml:space="preserve"> обучения в 8-9 классах в соответствии со следующими направлениями: углублённое изучение математики и физики; углублённое изучение математики, химии и биологии; углублённое изучение математ</w:t>
      </w:r>
      <w:bookmarkStart w:id="0" w:name="_GoBack"/>
      <w:bookmarkEnd w:id="0"/>
      <w:r w:rsidRPr="00A73A0A">
        <w:t xml:space="preserve">ики и обществознания. </w:t>
      </w:r>
    </w:p>
    <w:p w:rsidR="001D30AB" w:rsidRPr="00A73A0A" w:rsidRDefault="001D30AB" w:rsidP="001D30AB">
      <w:pPr>
        <w:pStyle w:val="22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A73A0A">
        <w:rPr>
          <w:sz w:val="24"/>
          <w:szCs w:val="24"/>
        </w:rPr>
        <w:t xml:space="preserve">В целях удовлетворения образовательных потребностей и </w:t>
      </w:r>
      <w:proofErr w:type="gramStart"/>
      <w:r w:rsidRPr="00A73A0A">
        <w:rPr>
          <w:sz w:val="24"/>
          <w:szCs w:val="24"/>
        </w:rPr>
        <w:t>интересов</w:t>
      </w:r>
      <w:proofErr w:type="gramEnd"/>
      <w:r w:rsidRPr="00A73A0A">
        <w:rPr>
          <w:sz w:val="24"/>
          <w:szCs w:val="24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организации.</w:t>
      </w:r>
    </w:p>
    <w:p w:rsidR="00256707" w:rsidRDefault="00256707" w:rsidP="00BB6FBF">
      <w:pPr>
        <w:pStyle w:val="a3"/>
        <w:ind w:left="0" w:firstLine="0"/>
        <w:jc w:val="left"/>
      </w:pPr>
    </w:p>
    <w:sectPr w:rsidR="00256707" w:rsidSect="001D30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AC2"/>
    <w:multiLevelType w:val="multilevel"/>
    <w:tmpl w:val="295872BA"/>
    <w:lvl w:ilvl="0">
      <w:start w:val="1"/>
      <w:numFmt w:val="decimal"/>
      <w:lvlText w:val="%1"/>
      <w:lvlJc w:val="left"/>
      <w:pPr>
        <w:ind w:left="1165" w:hanging="70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5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3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01" w:hanging="708"/>
      </w:pPr>
      <w:rPr>
        <w:lang w:val="ru-RU" w:eastAsia="en-US" w:bidi="ar-SA"/>
      </w:rPr>
    </w:lvl>
  </w:abstractNum>
  <w:abstractNum w:abstractNumId="1" w15:restartNumberingAfterBreak="0">
    <w:nsid w:val="71814449"/>
    <w:multiLevelType w:val="hybridMultilevel"/>
    <w:tmpl w:val="C4D4AC8A"/>
    <w:lvl w:ilvl="0" w:tplc="DFD2FD40">
      <w:numFmt w:val="bullet"/>
      <w:lvlText w:val=""/>
      <w:lvlJc w:val="left"/>
      <w:pPr>
        <w:ind w:left="116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A2636E">
      <w:numFmt w:val="bullet"/>
      <w:lvlText w:val="•"/>
      <w:lvlJc w:val="left"/>
      <w:pPr>
        <w:ind w:left="2152" w:hanging="286"/>
      </w:pPr>
      <w:rPr>
        <w:lang w:val="ru-RU" w:eastAsia="en-US" w:bidi="ar-SA"/>
      </w:rPr>
    </w:lvl>
    <w:lvl w:ilvl="2" w:tplc="CFD83E9E">
      <w:numFmt w:val="bullet"/>
      <w:lvlText w:val="•"/>
      <w:lvlJc w:val="left"/>
      <w:pPr>
        <w:ind w:left="3145" w:hanging="286"/>
      </w:pPr>
      <w:rPr>
        <w:lang w:val="ru-RU" w:eastAsia="en-US" w:bidi="ar-SA"/>
      </w:rPr>
    </w:lvl>
    <w:lvl w:ilvl="3" w:tplc="C7046A88">
      <w:numFmt w:val="bullet"/>
      <w:lvlText w:val="•"/>
      <w:lvlJc w:val="left"/>
      <w:pPr>
        <w:ind w:left="4137" w:hanging="286"/>
      </w:pPr>
      <w:rPr>
        <w:lang w:val="ru-RU" w:eastAsia="en-US" w:bidi="ar-SA"/>
      </w:rPr>
    </w:lvl>
    <w:lvl w:ilvl="4" w:tplc="41C4677A">
      <w:numFmt w:val="bullet"/>
      <w:lvlText w:val="•"/>
      <w:lvlJc w:val="left"/>
      <w:pPr>
        <w:ind w:left="5130" w:hanging="286"/>
      </w:pPr>
      <w:rPr>
        <w:lang w:val="ru-RU" w:eastAsia="en-US" w:bidi="ar-SA"/>
      </w:rPr>
    </w:lvl>
    <w:lvl w:ilvl="5" w:tplc="35346AF4">
      <w:numFmt w:val="bullet"/>
      <w:lvlText w:val="•"/>
      <w:lvlJc w:val="left"/>
      <w:pPr>
        <w:ind w:left="6123" w:hanging="286"/>
      </w:pPr>
      <w:rPr>
        <w:lang w:val="ru-RU" w:eastAsia="en-US" w:bidi="ar-SA"/>
      </w:rPr>
    </w:lvl>
    <w:lvl w:ilvl="6" w:tplc="8EB083F2">
      <w:numFmt w:val="bullet"/>
      <w:lvlText w:val="•"/>
      <w:lvlJc w:val="left"/>
      <w:pPr>
        <w:ind w:left="7115" w:hanging="286"/>
      </w:pPr>
      <w:rPr>
        <w:lang w:val="ru-RU" w:eastAsia="en-US" w:bidi="ar-SA"/>
      </w:rPr>
    </w:lvl>
    <w:lvl w:ilvl="7" w:tplc="57EC4B1A">
      <w:numFmt w:val="bullet"/>
      <w:lvlText w:val="•"/>
      <w:lvlJc w:val="left"/>
      <w:pPr>
        <w:ind w:left="8108" w:hanging="286"/>
      </w:pPr>
      <w:rPr>
        <w:lang w:val="ru-RU" w:eastAsia="en-US" w:bidi="ar-SA"/>
      </w:rPr>
    </w:lvl>
    <w:lvl w:ilvl="8" w:tplc="91AA943C">
      <w:numFmt w:val="bullet"/>
      <w:lvlText w:val="•"/>
      <w:lvlJc w:val="left"/>
      <w:pPr>
        <w:ind w:left="9101" w:hanging="28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7"/>
    <w:rsid w:val="001D30AB"/>
    <w:rsid w:val="00256707"/>
    <w:rsid w:val="00647497"/>
    <w:rsid w:val="009A133F"/>
    <w:rsid w:val="00BB6FBF"/>
    <w:rsid w:val="00D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CD3"/>
  <w15:chartTrackingRefBased/>
  <w15:docId w15:val="{7AA4ED04-485B-4E38-8CAB-04ACC73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1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9A133F"/>
    <w:pPr>
      <w:spacing w:line="274" w:lineRule="exact"/>
      <w:ind w:left="18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1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9A133F"/>
    <w:pPr>
      <w:ind w:left="1165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133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qFormat/>
    <w:locked/>
    <w:rsid w:val="009A133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9A133F"/>
    <w:pPr>
      <w:ind w:left="1165" w:firstLine="707"/>
      <w:jc w:val="both"/>
    </w:pPr>
  </w:style>
  <w:style w:type="character" w:customStyle="1" w:styleId="21">
    <w:name w:val="Основной текст (2)_"/>
    <w:basedOn w:val="a0"/>
    <w:link w:val="22"/>
    <w:locked/>
    <w:rsid w:val="001D3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0AB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D30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2023-09-25T13:05:00Z</dcterms:created>
  <dcterms:modified xsi:type="dcterms:W3CDTF">2024-03-06T07:43:00Z</dcterms:modified>
</cp:coreProperties>
</file>